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FA139"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6908CEF6" w14:textId="591A6801"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A13D20">
        <w:rPr>
          <w:rFonts w:cs="B Nazanin"/>
          <w:b/>
          <w:bCs/>
          <w:color w:val="0000FF"/>
          <w:sz w:val="24"/>
          <w:szCs w:val="24"/>
        </w:rPr>
        <w:t>Aida Rouhani</w:t>
      </w:r>
    </w:p>
    <w:tbl>
      <w:tblPr>
        <w:tblStyle w:val="GridTable6Colorful-Accent5"/>
        <w:tblW w:w="0" w:type="auto"/>
        <w:tblLook w:val="04A0" w:firstRow="1" w:lastRow="0" w:firstColumn="1" w:lastColumn="0" w:noHBand="0" w:noVBand="1"/>
      </w:tblPr>
      <w:tblGrid>
        <w:gridCol w:w="1712"/>
        <w:gridCol w:w="7638"/>
      </w:tblGrid>
      <w:tr w:rsidR="00D51C2B" w:rsidRPr="008A6243" w14:paraId="1F03227C"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11F8A99B"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2E48F525" w14:textId="4C7497B1" w:rsidR="00BD4487" w:rsidRPr="00BD4487" w:rsidRDefault="00BD4487" w:rsidP="00A13D20">
            <w:pPr>
              <w:pStyle w:val="ListParagraph"/>
              <w:numPr>
                <w:ilvl w:val="0"/>
                <w:numId w:val="12"/>
              </w:numPr>
              <w:jc w:val="both"/>
              <w:rPr>
                <w:rFonts w:cs="B Nazanin"/>
                <w:color w:val="002060"/>
                <w:sz w:val="24"/>
                <w:szCs w:val="24"/>
                <w:lang w:bidi="fa-IR"/>
              </w:rPr>
            </w:pPr>
            <w:r>
              <w:rPr>
                <w:rFonts w:cs="B Nazanin"/>
                <w:color w:val="002060"/>
                <w:sz w:val="24"/>
                <w:szCs w:val="24"/>
                <w:lang w:bidi="fa-IR"/>
              </w:rPr>
              <w:t>The first reason could be explained better!! Can the students improve their memory by writing with their hands or learn better?? Which one?</w:t>
            </w:r>
          </w:p>
          <w:p w14:paraId="0B8F6AEA" w14:textId="30C5C5FB" w:rsidR="00D51C2B" w:rsidRPr="00A13D20" w:rsidRDefault="00A13D20" w:rsidP="00A13D20">
            <w:pPr>
              <w:pStyle w:val="ListParagraph"/>
              <w:numPr>
                <w:ilvl w:val="0"/>
                <w:numId w:val="12"/>
              </w:numPr>
              <w:jc w:val="both"/>
              <w:rPr>
                <w:rFonts w:cs="B Nazanin"/>
                <w:color w:val="002060"/>
                <w:sz w:val="24"/>
                <w:szCs w:val="24"/>
                <w:rtl/>
                <w:lang w:bidi="fa-IR"/>
              </w:rPr>
            </w:pPr>
            <w:r>
              <w:rPr>
                <w:rFonts w:cs="B Nazanin"/>
                <w:color w:val="002060"/>
                <w:sz w:val="24"/>
                <w:szCs w:val="24"/>
                <w:lang w:bidi="fa-IR"/>
              </w:rPr>
              <w:t xml:space="preserve">Their personal style could be specific by their handwriting &gt; their personal characteristic </w:t>
            </w:r>
            <w:r w:rsidR="00BD4487">
              <w:rPr>
                <w:rFonts w:cs="B Nazanin"/>
                <w:color w:val="002060"/>
                <w:sz w:val="24"/>
                <w:szCs w:val="24"/>
                <w:lang w:bidi="fa-IR"/>
              </w:rPr>
              <w:t>is specifically theirs (word choice, meaning)</w:t>
            </w:r>
          </w:p>
          <w:p w14:paraId="6C45428C" w14:textId="26FB474A"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BD4487">
              <w:rPr>
                <w:rFonts w:cs="B Nazanin"/>
                <w:color w:val="00B050"/>
                <w:sz w:val="24"/>
                <w:szCs w:val="24"/>
              </w:rPr>
              <w:t>25</w:t>
            </w:r>
            <w:r w:rsidRPr="008A6243">
              <w:rPr>
                <w:rFonts w:cs="B Nazanin"/>
                <w:color w:val="00B050"/>
                <w:sz w:val="24"/>
                <w:szCs w:val="24"/>
              </w:rPr>
              <w:t xml:space="preserve"> /30</w:t>
            </w:r>
          </w:p>
          <w:p w14:paraId="1805510D" w14:textId="6514DBE8" w:rsidR="00A13D20" w:rsidRPr="00C94A9A" w:rsidRDefault="00A13D20" w:rsidP="00C94A9A">
            <w:pPr>
              <w:jc w:val="both"/>
              <w:rPr>
                <w:rFonts w:cs="B Nazanin"/>
                <w:b w:val="0"/>
                <w:bCs w:val="0"/>
                <w:color w:val="00B050"/>
                <w:sz w:val="24"/>
                <w:szCs w:val="24"/>
              </w:rPr>
            </w:pPr>
          </w:p>
        </w:tc>
      </w:tr>
      <w:tr w:rsidR="0069688C" w:rsidRPr="008A6243" w14:paraId="6D1B49E6"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64EC2D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30155CF6" w14:textId="77777777"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 There may be a few minor issues with intonation or pronunciation that do not affect the listener's ability to understand easily.</w:t>
            </w:r>
          </w:p>
          <w:p w14:paraId="3E9C1F9C" w14:textId="77777777"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64C177BC" w14:textId="10EA9EE1" w:rsidR="0069688C" w:rsidRPr="008A6243" w:rsidRDefault="0069688C"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give a well-organized response that directly answers the question.</w:t>
            </w:r>
            <w:r w:rsidR="00E90EC2" w:rsidRPr="008A6243">
              <w:rPr>
                <w:sz w:val="24"/>
                <w:szCs w:val="24"/>
              </w:rPr>
              <w:t xml:space="preserve"> </w:t>
            </w:r>
            <w:r w:rsidR="00E90EC2" w:rsidRPr="008A6243">
              <w:rPr>
                <w:rFonts w:cs="B Nazanin"/>
                <w:b/>
                <w:bCs/>
                <w:color w:val="0070C0"/>
                <w:sz w:val="24"/>
                <w:szCs w:val="24"/>
              </w:rPr>
              <w:t xml:space="preserve">The response is well developed. </w:t>
            </w:r>
          </w:p>
        </w:tc>
      </w:tr>
      <w:tr w:rsidR="0069688C" w:rsidRPr="008A6243" w14:paraId="6911057E"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4AEEFE41"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4D9CEDA3" w14:textId="13DDCBAC" w:rsidR="0069688C" w:rsidRPr="008A6243" w:rsidRDefault="0069688C" w:rsidP="00BD448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p w14:paraId="185560E1" w14:textId="7D21D025"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incomplete, or general rather than specific.</w:t>
            </w:r>
          </w:p>
          <w:p w14:paraId="0CD1825D" w14:textId="06281E76" w:rsidR="00567C21" w:rsidRPr="008A6243" w:rsidRDefault="00567C21" w:rsidP="00567C21">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response has missing information. Key details are missing, unclear, or wrong. Ideas are not clearly connected to each other.</w:t>
            </w:r>
          </w:p>
          <w:p w14:paraId="5841A2D7" w14:textId="0D4FDFA5" w:rsidR="00132F7C" w:rsidRPr="008A6243" w:rsidRDefault="00132F7C" w:rsidP="00BD448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50F3BC78"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D0CA87C"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9A88498"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4F060BB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31922E2C"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50021B03"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7BD31170"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B50DD3C"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18444833"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0E929AAE"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944C9F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35FD0BCE" w14:textId="77777777" w:rsidR="00C744BC" w:rsidRPr="008A6243" w:rsidRDefault="00C744BC" w:rsidP="00275279">
      <w:pPr>
        <w:jc w:val="both"/>
        <w:rPr>
          <w:rFonts w:cs="B Nazanin"/>
          <w:b/>
          <w:bCs/>
          <w:color w:val="002060"/>
          <w:sz w:val="24"/>
          <w:szCs w:val="24"/>
        </w:rPr>
      </w:pPr>
    </w:p>
    <w:p w14:paraId="47BAB5E0"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213A846F"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0E03C9F"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15828F55" w14:textId="05B71F97" w:rsidR="007868A5" w:rsidRPr="002201FA" w:rsidRDefault="002201FA" w:rsidP="002201FA">
            <w:pPr>
              <w:pStyle w:val="ListParagraph"/>
              <w:numPr>
                <w:ilvl w:val="0"/>
                <w:numId w:val="13"/>
              </w:numPr>
              <w:jc w:val="both"/>
              <w:rPr>
                <w:rFonts w:cs="B Nazanin"/>
                <w:color w:val="002060"/>
                <w:sz w:val="24"/>
                <w:szCs w:val="24"/>
              </w:rPr>
            </w:pPr>
            <w:r>
              <w:rPr>
                <w:rFonts w:cs="B Nazanin"/>
                <w:color w:val="002060"/>
                <w:sz w:val="24"/>
                <w:szCs w:val="24"/>
              </w:rPr>
              <w:t>The university should … &gt; it would be better that university … (word choice, meaning)</w:t>
            </w:r>
          </w:p>
          <w:p w14:paraId="43E842F3" w14:textId="53E2B98B" w:rsidR="002201FA" w:rsidRPr="002201FA" w:rsidRDefault="002201FA" w:rsidP="002201FA">
            <w:pPr>
              <w:pStyle w:val="ListParagraph"/>
              <w:numPr>
                <w:ilvl w:val="0"/>
                <w:numId w:val="13"/>
              </w:numPr>
              <w:jc w:val="both"/>
              <w:rPr>
                <w:rFonts w:cs="B Nazanin"/>
                <w:color w:val="002060"/>
                <w:sz w:val="24"/>
                <w:szCs w:val="24"/>
              </w:rPr>
            </w:pPr>
            <w:r>
              <w:rPr>
                <w:rFonts w:cs="B Nazanin"/>
                <w:color w:val="002060"/>
                <w:sz w:val="24"/>
                <w:szCs w:val="24"/>
              </w:rPr>
              <w:t>… to decide funding &gt; … to decide on funding (preposition)</w:t>
            </w:r>
          </w:p>
          <w:p w14:paraId="5D43A411" w14:textId="3C791970" w:rsidR="002201FA" w:rsidRPr="002201FA" w:rsidRDefault="002201FA" w:rsidP="002201FA">
            <w:pPr>
              <w:pStyle w:val="ListParagraph"/>
              <w:numPr>
                <w:ilvl w:val="0"/>
                <w:numId w:val="13"/>
              </w:numPr>
              <w:jc w:val="both"/>
              <w:rPr>
                <w:rFonts w:cs="B Nazanin"/>
                <w:color w:val="002060"/>
                <w:sz w:val="24"/>
                <w:szCs w:val="24"/>
              </w:rPr>
            </w:pPr>
            <w:r>
              <w:rPr>
                <w:rFonts w:cs="B Nazanin"/>
                <w:color w:val="002060"/>
                <w:sz w:val="24"/>
                <w:szCs w:val="24"/>
              </w:rPr>
              <w:t xml:space="preserve"> Administrator &gt; (mispronunciation)</w:t>
            </w:r>
          </w:p>
          <w:p w14:paraId="0CD1C3BE" w14:textId="4E17BC20" w:rsidR="002201FA" w:rsidRPr="002201FA" w:rsidRDefault="002201FA" w:rsidP="002201FA">
            <w:pPr>
              <w:pStyle w:val="ListParagraph"/>
              <w:numPr>
                <w:ilvl w:val="0"/>
                <w:numId w:val="13"/>
              </w:numPr>
              <w:jc w:val="both"/>
              <w:rPr>
                <w:rFonts w:cs="B Nazanin"/>
                <w:color w:val="002060"/>
                <w:sz w:val="24"/>
                <w:szCs w:val="24"/>
              </w:rPr>
            </w:pPr>
            <w:r>
              <w:rPr>
                <w:rFonts w:cs="B Nazanin"/>
                <w:color w:val="002060"/>
                <w:sz w:val="24"/>
                <w:szCs w:val="24"/>
              </w:rPr>
              <w:t>30 seconds on explaining the reading is too much!</w:t>
            </w:r>
          </w:p>
          <w:p w14:paraId="7F98FF52" w14:textId="575B988D" w:rsidR="002201FA" w:rsidRPr="002201FA" w:rsidRDefault="002201FA" w:rsidP="002201FA">
            <w:pPr>
              <w:pStyle w:val="ListParagraph"/>
              <w:numPr>
                <w:ilvl w:val="0"/>
                <w:numId w:val="13"/>
              </w:numPr>
              <w:jc w:val="both"/>
              <w:rPr>
                <w:rFonts w:cs="B Nazanin"/>
                <w:color w:val="002060"/>
                <w:sz w:val="24"/>
                <w:szCs w:val="24"/>
              </w:rPr>
            </w:pPr>
            <w:r>
              <w:rPr>
                <w:rFonts w:cs="B Nazanin"/>
                <w:color w:val="002060"/>
                <w:sz w:val="24"/>
                <w:szCs w:val="24"/>
              </w:rPr>
              <w:t>Committee &gt; (pronunciation)</w:t>
            </w:r>
          </w:p>
          <w:p w14:paraId="6FF84425" w14:textId="606F7B88" w:rsidR="002201FA" w:rsidRPr="002201FA" w:rsidRDefault="00D272FA" w:rsidP="002201FA">
            <w:pPr>
              <w:pStyle w:val="ListParagraph"/>
              <w:numPr>
                <w:ilvl w:val="0"/>
                <w:numId w:val="13"/>
              </w:numPr>
              <w:jc w:val="both"/>
              <w:rPr>
                <w:rFonts w:cs="B Nazanin"/>
                <w:color w:val="002060"/>
                <w:sz w:val="24"/>
                <w:szCs w:val="24"/>
              </w:rPr>
            </w:pPr>
            <w:r>
              <w:rPr>
                <w:rFonts w:cs="B Nazanin"/>
                <w:color w:val="002060"/>
                <w:sz w:val="24"/>
                <w:szCs w:val="24"/>
              </w:rPr>
              <w:t>The listening was not adequately explained!</w:t>
            </w:r>
          </w:p>
          <w:p w14:paraId="4CC1751D" w14:textId="77777777" w:rsidR="00D10CD8" w:rsidRPr="008A6243" w:rsidRDefault="00D10CD8" w:rsidP="00D10CD8">
            <w:pPr>
              <w:jc w:val="both"/>
              <w:rPr>
                <w:rFonts w:cs="B Nazanin"/>
                <w:b w:val="0"/>
                <w:bCs w:val="0"/>
                <w:color w:val="002060"/>
                <w:sz w:val="24"/>
                <w:szCs w:val="24"/>
              </w:rPr>
            </w:pPr>
          </w:p>
          <w:p w14:paraId="34B6AD15" w14:textId="302A1A16"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D272FA">
              <w:rPr>
                <w:rFonts w:cs="B Nazanin"/>
                <w:color w:val="00B050"/>
                <w:sz w:val="24"/>
                <w:szCs w:val="24"/>
              </w:rPr>
              <w:t>23</w:t>
            </w:r>
            <w:r w:rsidRPr="008A6243">
              <w:rPr>
                <w:rFonts w:cs="B Nazanin"/>
                <w:color w:val="00B050"/>
                <w:sz w:val="24"/>
                <w:szCs w:val="24"/>
              </w:rPr>
              <w:t xml:space="preserve"> /30</w:t>
            </w:r>
          </w:p>
          <w:p w14:paraId="5F1AC669" w14:textId="77777777" w:rsidR="00D10CD8" w:rsidRPr="008A6243" w:rsidRDefault="00D10CD8" w:rsidP="00B942FE">
            <w:pPr>
              <w:jc w:val="both"/>
              <w:rPr>
                <w:rFonts w:cs="B Nazanin"/>
                <w:b w:val="0"/>
                <w:bCs w:val="0"/>
                <w:color w:val="002060"/>
                <w:sz w:val="24"/>
                <w:szCs w:val="24"/>
              </w:rPr>
            </w:pPr>
          </w:p>
        </w:tc>
      </w:tr>
      <w:tr w:rsidR="00984C29" w:rsidRPr="008A6243" w14:paraId="7D22C6BD"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CF76B71"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1AE1B514" w14:textId="5A377C7B"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naturally with few mistakes. </w:t>
            </w:r>
          </w:p>
          <w:p w14:paraId="5FEC90BD" w14:textId="77777777"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 and fluent, with good pronunciation and few long pauses. </w:t>
            </w:r>
          </w:p>
          <w:p w14:paraId="11797FA6" w14:textId="5EBCA173"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w:t>
            </w:r>
            <w:r w:rsidR="00D272FA">
              <w:rPr>
                <w:rFonts w:cs="B Nazanin"/>
                <w:b/>
                <w:bCs/>
                <w:color w:val="0070C0"/>
                <w:sz w:val="24"/>
                <w:szCs w:val="24"/>
              </w:rPr>
              <w:t xml:space="preserve"> pretty well</w:t>
            </w:r>
            <w:r w:rsidRPr="008A6243">
              <w:rPr>
                <w:rFonts w:cs="B Nazanin"/>
                <w:b/>
                <w:bCs/>
                <w:color w:val="0070C0"/>
                <w:sz w:val="24"/>
                <w:szCs w:val="24"/>
              </w:rPr>
              <w:t>.</w:t>
            </w:r>
          </w:p>
        </w:tc>
      </w:tr>
      <w:tr w:rsidR="00984C29" w:rsidRPr="008A6243" w14:paraId="5B881EFE"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A2F2CC8"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3ED5D2B1" w14:textId="7041B28E" w:rsidR="00984C29" w:rsidRPr="008A6243" w:rsidRDefault="00D272FA"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A few g</w:t>
            </w:r>
            <w:r w:rsidR="00984C29" w:rsidRPr="008A6243">
              <w:rPr>
                <w:rFonts w:cs="B Nazanin"/>
                <w:b/>
                <w:bCs/>
                <w:color w:val="7030A0"/>
                <w:sz w:val="24"/>
                <w:szCs w:val="24"/>
                <w:shd w:val="clear" w:color="auto" w:fill="FFFFFF"/>
              </w:rPr>
              <w:t>rammatical mistakes are made.</w:t>
            </w:r>
          </w:p>
          <w:p w14:paraId="304F9B78"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90C076F"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D861A0B"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6C678C8E" w14:textId="583E310C"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topic development - not summarizing the ideas </w:t>
            </w:r>
            <w:r w:rsidR="00D272FA">
              <w:rPr>
                <w:rFonts w:cs="B Nazanin"/>
                <w:b/>
                <w:bCs/>
                <w:color w:val="0070C0"/>
                <w:sz w:val="24"/>
                <w:szCs w:val="24"/>
                <w:shd w:val="clear" w:color="auto" w:fill="FFFFFF"/>
              </w:rPr>
              <w:t>from</w:t>
            </w:r>
            <w:r w:rsidRPr="008A6243">
              <w:rPr>
                <w:rFonts w:cs="B Nazanin"/>
                <w:b/>
                <w:bCs/>
                <w:color w:val="0070C0"/>
                <w:sz w:val="24"/>
                <w:szCs w:val="24"/>
                <w:shd w:val="clear" w:color="auto" w:fill="FFFFFF"/>
              </w:rPr>
              <w:t xml:space="preserve"> the main speaker’s point of view.</w:t>
            </w:r>
          </w:p>
        </w:tc>
      </w:tr>
      <w:tr w:rsidR="00984C29" w:rsidRPr="008A6243" w14:paraId="0E7C1B76"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019D669"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4A432F58"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316F85AE"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4A364533"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1F098C5F"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4C5ADFFE"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554FF80D"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7EBF05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1E6842D9" w14:textId="77777777" w:rsidR="00D10CD8" w:rsidRPr="008A6243" w:rsidRDefault="00D10CD8" w:rsidP="00B942FE">
      <w:pPr>
        <w:jc w:val="both"/>
        <w:rPr>
          <w:rFonts w:cs="B Nazanin"/>
          <w:b/>
          <w:bCs/>
          <w:color w:val="002060"/>
          <w:sz w:val="24"/>
          <w:szCs w:val="24"/>
        </w:rPr>
      </w:pPr>
    </w:p>
    <w:p w14:paraId="20D9421F"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03F9879"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9CA5715"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727BA6D4" w14:textId="1C800FE5" w:rsidR="00C94A9A" w:rsidRPr="00D272FA" w:rsidRDefault="00D272FA" w:rsidP="00D272FA">
            <w:pPr>
              <w:pStyle w:val="ListParagraph"/>
              <w:numPr>
                <w:ilvl w:val="0"/>
                <w:numId w:val="14"/>
              </w:numPr>
              <w:rPr>
                <w:rFonts w:cs="B Nazanin"/>
                <w:color w:val="002060"/>
                <w:sz w:val="24"/>
                <w:szCs w:val="24"/>
              </w:rPr>
            </w:pPr>
            <w:r>
              <w:rPr>
                <w:rFonts w:cs="B Nazanin"/>
                <w:color w:val="002060"/>
                <w:sz w:val="24"/>
                <w:szCs w:val="24"/>
              </w:rPr>
              <w:t>Beneficial &gt; (pronunciation)</w:t>
            </w:r>
          </w:p>
          <w:p w14:paraId="77EE97E2" w14:textId="2451F2A7" w:rsidR="00D272FA" w:rsidRPr="00D272FA" w:rsidRDefault="00D272FA" w:rsidP="00D272FA">
            <w:pPr>
              <w:pStyle w:val="ListParagraph"/>
              <w:numPr>
                <w:ilvl w:val="0"/>
                <w:numId w:val="14"/>
              </w:numPr>
              <w:rPr>
                <w:rFonts w:cs="B Nazanin"/>
                <w:color w:val="002060"/>
                <w:sz w:val="24"/>
                <w:szCs w:val="24"/>
              </w:rPr>
            </w:pPr>
            <w:r>
              <w:rPr>
                <w:rFonts w:cs="B Nazanin"/>
                <w:color w:val="002060"/>
                <w:sz w:val="24"/>
                <w:szCs w:val="24"/>
              </w:rPr>
              <w:t xml:space="preserve">It is </w:t>
            </w:r>
            <w:proofErr w:type="gramStart"/>
            <w:r>
              <w:rPr>
                <w:rFonts w:cs="B Nazanin"/>
                <w:color w:val="002060"/>
                <w:sz w:val="24"/>
                <w:szCs w:val="24"/>
              </w:rPr>
              <w:t>more easier</w:t>
            </w:r>
            <w:proofErr w:type="gramEnd"/>
            <w:r>
              <w:rPr>
                <w:rFonts w:cs="B Nazanin"/>
                <w:color w:val="002060"/>
                <w:sz w:val="24"/>
                <w:szCs w:val="24"/>
              </w:rPr>
              <w:t xml:space="preserve"> &gt; it is easier (comparative)</w:t>
            </w:r>
          </w:p>
          <w:p w14:paraId="76D6A411" w14:textId="15D7C87B" w:rsidR="00D272FA" w:rsidRPr="00D272FA" w:rsidRDefault="00D272FA" w:rsidP="00D272FA">
            <w:pPr>
              <w:pStyle w:val="ListParagraph"/>
              <w:numPr>
                <w:ilvl w:val="0"/>
                <w:numId w:val="14"/>
              </w:numPr>
              <w:rPr>
                <w:rFonts w:cs="B Nazanin"/>
                <w:color w:val="002060"/>
                <w:sz w:val="24"/>
                <w:szCs w:val="24"/>
              </w:rPr>
            </w:pPr>
            <w:r>
              <w:rPr>
                <w:rFonts w:cs="B Nazanin"/>
                <w:color w:val="002060"/>
                <w:sz w:val="24"/>
                <w:szCs w:val="24"/>
              </w:rPr>
              <w:t>Development &gt; (pronunciation)</w:t>
            </w:r>
          </w:p>
          <w:p w14:paraId="1232CE0F" w14:textId="067615EB" w:rsidR="00D272FA" w:rsidRPr="00D272FA" w:rsidRDefault="00D272FA" w:rsidP="00D272FA">
            <w:pPr>
              <w:pStyle w:val="ListParagraph"/>
              <w:numPr>
                <w:ilvl w:val="0"/>
                <w:numId w:val="14"/>
              </w:numPr>
              <w:rPr>
                <w:rFonts w:cs="B Nazanin"/>
                <w:color w:val="002060"/>
                <w:sz w:val="24"/>
                <w:szCs w:val="24"/>
              </w:rPr>
            </w:pPr>
            <w:r>
              <w:rPr>
                <w:rFonts w:cs="B Nazanin"/>
                <w:color w:val="002060"/>
                <w:sz w:val="24"/>
                <w:szCs w:val="24"/>
              </w:rPr>
              <w:t>Nutrition or nourishment? &gt; (unclear word/pronunciation)</w:t>
            </w:r>
          </w:p>
          <w:p w14:paraId="7B339DD4" w14:textId="420D8A45" w:rsidR="00D272FA" w:rsidRPr="00D272FA" w:rsidRDefault="00D272FA" w:rsidP="00D272FA">
            <w:pPr>
              <w:pStyle w:val="ListParagraph"/>
              <w:numPr>
                <w:ilvl w:val="0"/>
                <w:numId w:val="14"/>
              </w:numPr>
              <w:rPr>
                <w:rFonts w:cs="B Nazanin"/>
                <w:color w:val="002060"/>
                <w:sz w:val="24"/>
                <w:szCs w:val="24"/>
              </w:rPr>
            </w:pPr>
            <w:r>
              <w:rPr>
                <w:rFonts w:cs="B Nazanin"/>
                <w:color w:val="002060"/>
                <w:sz w:val="24"/>
                <w:szCs w:val="24"/>
              </w:rPr>
              <w:t>The recorder stops at 60</w:t>
            </w:r>
            <w:r w:rsidRPr="00D272FA">
              <w:rPr>
                <w:rFonts w:cs="B Nazanin"/>
                <w:color w:val="002060"/>
                <w:sz w:val="24"/>
                <w:szCs w:val="24"/>
                <w:vertAlign w:val="superscript"/>
              </w:rPr>
              <w:t>th</w:t>
            </w:r>
            <w:r>
              <w:rPr>
                <w:rFonts w:cs="B Nazanin"/>
                <w:color w:val="002060"/>
                <w:sz w:val="24"/>
                <w:szCs w:val="24"/>
              </w:rPr>
              <w:t xml:space="preserve"> second! Don’t speak more than 60</w:t>
            </w:r>
            <w:r w:rsidR="00F737BB">
              <w:rPr>
                <w:rFonts w:cs="B Nazanin"/>
                <w:color w:val="002060"/>
                <w:sz w:val="24"/>
                <w:szCs w:val="24"/>
              </w:rPr>
              <w:t>”</w:t>
            </w:r>
            <w:r>
              <w:rPr>
                <w:rFonts w:cs="B Nazanin"/>
                <w:color w:val="002060"/>
                <w:sz w:val="24"/>
                <w:szCs w:val="24"/>
              </w:rPr>
              <w:t>!</w:t>
            </w:r>
          </w:p>
          <w:p w14:paraId="0CBC09EE" w14:textId="77777777" w:rsidR="00230B92" w:rsidRPr="008A6243" w:rsidRDefault="00230B92" w:rsidP="00C94A9A">
            <w:pPr>
              <w:rPr>
                <w:rFonts w:cs="B Nazanin"/>
                <w:b w:val="0"/>
                <w:bCs w:val="0"/>
                <w:color w:val="002060"/>
                <w:sz w:val="24"/>
                <w:szCs w:val="24"/>
              </w:rPr>
            </w:pPr>
          </w:p>
          <w:p w14:paraId="68449E1E" w14:textId="53D479E1" w:rsidR="00D272FA" w:rsidRDefault="00C94A9A" w:rsidP="00F737BB">
            <w:pPr>
              <w:jc w:val="both"/>
              <w:rPr>
                <w:rFonts w:cs="B Nazanin"/>
                <w:b w:val="0"/>
                <w:bCs w:val="0"/>
                <w:color w:val="00B050"/>
                <w:sz w:val="24"/>
                <w:szCs w:val="24"/>
              </w:rPr>
            </w:pPr>
            <w:r w:rsidRPr="008A6243">
              <w:rPr>
                <w:rFonts w:cs="B Nazanin"/>
                <w:color w:val="00B050"/>
                <w:sz w:val="24"/>
                <w:szCs w:val="24"/>
              </w:rPr>
              <w:t xml:space="preserve">Your Estimated Score: </w:t>
            </w:r>
            <w:r w:rsidR="00F737BB">
              <w:rPr>
                <w:rFonts w:cs="B Nazanin"/>
                <w:color w:val="00B050"/>
                <w:sz w:val="24"/>
                <w:szCs w:val="24"/>
              </w:rPr>
              <w:t>24</w:t>
            </w:r>
            <w:r w:rsidRPr="008A6243">
              <w:rPr>
                <w:rFonts w:cs="B Nazanin"/>
                <w:color w:val="00B050"/>
                <w:sz w:val="24"/>
                <w:szCs w:val="24"/>
              </w:rPr>
              <w:t xml:space="preserve"> /30</w:t>
            </w:r>
          </w:p>
          <w:p w14:paraId="71338EF8" w14:textId="77777777" w:rsidR="00D272FA" w:rsidRDefault="00D272FA" w:rsidP="00C94A9A">
            <w:pPr>
              <w:jc w:val="both"/>
              <w:rPr>
                <w:rFonts w:cs="B Nazanin"/>
                <w:color w:val="002060"/>
                <w:sz w:val="24"/>
                <w:szCs w:val="24"/>
              </w:rPr>
            </w:pPr>
          </w:p>
          <w:p w14:paraId="02BF4ED3" w14:textId="6200B415" w:rsidR="00D272FA" w:rsidRPr="008A6243" w:rsidRDefault="00D272FA" w:rsidP="00F737BB">
            <w:pPr>
              <w:jc w:val="both"/>
              <w:rPr>
                <w:rFonts w:cs="B Nazanin"/>
                <w:b w:val="0"/>
                <w:bCs w:val="0"/>
                <w:color w:val="002060"/>
                <w:sz w:val="24"/>
                <w:szCs w:val="24"/>
              </w:rPr>
            </w:pPr>
          </w:p>
        </w:tc>
      </w:tr>
      <w:tr w:rsidR="00294464" w:rsidRPr="008A6243" w14:paraId="085BEA78"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22C906B2"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041D138B" w14:textId="19549FC2"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The response is reasonably well developed. </w:t>
            </w:r>
          </w:p>
          <w:p w14:paraId="6A837F3B"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 and mostly fluent.</w:t>
            </w:r>
          </w:p>
          <w:p w14:paraId="226B45A7" w14:textId="77777777"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 by mentioning details and examples from the lecture.</w:t>
            </w:r>
          </w:p>
        </w:tc>
      </w:tr>
      <w:tr w:rsidR="00294464" w:rsidRPr="008A6243" w14:paraId="6EB2ADCD"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493EA60E"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0375443A" w14:textId="5F2FEBE8" w:rsidR="00294464" w:rsidRPr="008A6243" w:rsidRDefault="00F737BB"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w:t>
            </w:r>
          </w:p>
          <w:p w14:paraId="23C0B326"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32A57127"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FF2AF6D" w14:textId="77777777" w:rsidR="00044AF5" w:rsidRPr="008A6243" w:rsidRDefault="00294464"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C337F97" w14:textId="6B54FD0A" w:rsidR="00294464" w:rsidRPr="008A6243" w:rsidRDefault="00294464" w:rsidP="00F737BB">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1AD9B8B"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7C28B88"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5D6FB633"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AD18862"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C34F53F"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36B12BE2"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45ED473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1369E00F" w14:textId="77777777" w:rsidR="00275279" w:rsidRPr="008A6243" w:rsidRDefault="00275279" w:rsidP="00671F59">
      <w:pPr>
        <w:rPr>
          <w:rFonts w:cs="B Nazanin"/>
          <w:b/>
          <w:bCs/>
          <w:color w:val="002060"/>
          <w:sz w:val="24"/>
          <w:szCs w:val="24"/>
        </w:rPr>
      </w:pPr>
    </w:p>
    <w:p w14:paraId="5FC56BB9"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127BB366"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C294F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4AD98BC4"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16D3B559"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52E0D453"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163E4873"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6E6E2483"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E9E02A2" w14:textId="77777777" w:rsidR="00876D50" w:rsidRPr="008A6243" w:rsidRDefault="00876D50" w:rsidP="009F7CB9">
      <w:pPr>
        <w:ind w:left="360"/>
        <w:jc w:val="both"/>
        <w:rPr>
          <w:rFonts w:cs="B Nazanin"/>
          <w:b/>
          <w:bCs/>
          <w:color w:val="C00000"/>
          <w:sz w:val="24"/>
          <w:szCs w:val="24"/>
        </w:rPr>
      </w:pPr>
    </w:p>
    <w:p w14:paraId="7ED7CBA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37ABC3F8"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5389CAE6" w14:textId="19B3F3D6"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F737BB">
        <w:rPr>
          <w:rFonts w:cs="B Nazanin"/>
          <w:b/>
          <w:bCs/>
          <w:color w:val="0000FF"/>
          <w:sz w:val="24"/>
          <w:szCs w:val="24"/>
        </w:rPr>
        <w:t xml:space="preserve">23/24 out of </w:t>
      </w:r>
      <w:r w:rsidRPr="008A6243">
        <w:rPr>
          <w:rFonts w:cs="B Nazanin"/>
          <w:b/>
          <w:bCs/>
          <w:color w:val="0000FF"/>
          <w:sz w:val="24"/>
          <w:szCs w:val="24"/>
        </w:rPr>
        <w:t>30</w:t>
      </w:r>
    </w:p>
    <w:p w14:paraId="6839B02B" w14:textId="77777777" w:rsidR="00645018" w:rsidRPr="008A6243" w:rsidRDefault="00645018">
      <w:pPr>
        <w:rPr>
          <w:rFonts w:cs="B Nazanin"/>
          <w:b/>
          <w:bCs/>
          <w:color w:val="00B050"/>
          <w:sz w:val="24"/>
          <w:szCs w:val="24"/>
        </w:rPr>
      </w:pPr>
    </w:p>
    <w:p w14:paraId="082860E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101B2EE1" w14:textId="77777777" w:rsidR="00D7086D" w:rsidRDefault="00D7086D" w:rsidP="00275279">
      <w:pPr>
        <w:rPr>
          <w:rFonts w:cs="B Nazanin"/>
          <w:b/>
          <w:bCs/>
          <w:color w:val="00B050"/>
          <w:sz w:val="24"/>
          <w:szCs w:val="24"/>
        </w:rPr>
      </w:pPr>
    </w:p>
    <w:p w14:paraId="7DE22BDA" w14:textId="77777777" w:rsidR="00E32516" w:rsidRDefault="00E32516" w:rsidP="00275279">
      <w:pPr>
        <w:rPr>
          <w:rFonts w:cs="B Nazanin"/>
          <w:b/>
          <w:bCs/>
          <w:color w:val="00B050"/>
          <w:sz w:val="24"/>
          <w:szCs w:val="24"/>
        </w:rPr>
      </w:pPr>
    </w:p>
    <w:p w14:paraId="68B93A49"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6C0D9545" w14:textId="77777777" w:rsidTr="00F076B5">
        <w:tc>
          <w:tcPr>
            <w:tcW w:w="9350" w:type="dxa"/>
          </w:tcPr>
          <w:p w14:paraId="24FDF889"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3E345678"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78E603FF"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2B3435A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0CFA8C8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02EECB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1DEE874F"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62C9A00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602458A6"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686C" w14:textId="77777777" w:rsidR="006D6CE0" w:rsidRDefault="006D6CE0" w:rsidP="00A90E26">
      <w:pPr>
        <w:spacing w:after="0" w:line="240" w:lineRule="auto"/>
      </w:pPr>
      <w:r>
        <w:separator/>
      </w:r>
    </w:p>
  </w:endnote>
  <w:endnote w:type="continuationSeparator" w:id="0">
    <w:p w14:paraId="75B265E9" w14:textId="77777777" w:rsidR="006D6CE0" w:rsidRDefault="006D6CE0"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F16DBB0"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2AF6F1D7"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A524" w14:textId="77777777" w:rsidR="006D6CE0" w:rsidRDefault="006D6CE0" w:rsidP="00A90E26">
      <w:pPr>
        <w:spacing w:after="0" w:line="240" w:lineRule="auto"/>
      </w:pPr>
      <w:r>
        <w:separator/>
      </w:r>
    </w:p>
  </w:footnote>
  <w:footnote w:type="continuationSeparator" w:id="0">
    <w:p w14:paraId="3699AD1D" w14:textId="77777777" w:rsidR="006D6CE0" w:rsidRDefault="006D6CE0"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623F"/>
    <w:multiLevelType w:val="hybridMultilevel"/>
    <w:tmpl w:val="D54A0C3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44F6B"/>
    <w:multiLevelType w:val="hybridMultilevel"/>
    <w:tmpl w:val="ECA632CC"/>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B5E81"/>
    <w:multiLevelType w:val="hybridMultilevel"/>
    <w:tmpl w:val="9FD2B832"/>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0"/>
  </w:num>
  <w:num w:numId="4">
    <w:abstractNumId w:val="4"/>
  </w:num>
  <w:num w:numId="5">
    <w:abstractNumId w:val="1"/>
  </w:num>
  <w:num w:numId="6">
    <w:abstractNumId w:val="3"/>
  </w:num>
  <w:num w:numId="7">
    <w:abstractNumId w:val="5"/>
  </w:num>
  <w:num w:numId="8">
    <w:abstractNumId w:val="9"/>
  </w:num>
  <w:num w:numId="9">
    <w:abstractNumId w:val="0"/>
  </w:num>
  <w:num w:numId="10">
    <w:abstractNumId w:val="7"/>
  </w:num>
  <w:num w:numId="11">
    <w:abstractNumId w:val="8"/>
  </w:num>
  <w:num w:numId="12">
    <w:abstractNumId w:val="6"/>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681E"/>
    <w:rsid w:val="000B58AA"/>
    <w:rsid w:val="00132F7C"/>
    <w:rsid w:val="00191F8D"/>
    <w:rsid w:val="001A16C0"/>
    <w:rsid w:val="001A2AB8"/>
    <w:rsid w:val="001C3302"/>
    <w:rsid w:val="001E40F7"/>
    <w:rsid w:val="001F009D"/>
    <w:rsid w:val="0021035F"/>
    <w:rsid w:val="002201FA"/>
    <w:rsid w:val="00230B92"/>
    <w:rsid w:val="00275279"/>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74D39"/>
    <w:rsid w:val="00584C85"/>
    <w:rsid w:val="005A7F46"/>
    <w:rsid w:val="006167C4"/>
    <w:rsid w:val="00645018"/>
    <w:rsid w:val="00671F59"/>
    <w:rsid w:val="00673675"/>
    <w:rsid w:val="00677C0E"/>
    <w:rsid w:val="00681E7D"/>
    <w:rsid w:val="0069688C"/>
    <w:rsid w:val="006D03EA"/>
    <w:rsid w:val="006D4327"/>
    <w:rsid w:val="006D6CE0"/>
    <w:rsid w:val="006F264D"/>
    <w:rsid w:val="00705F33"/>
    <w:rsid w:val="00714BA4"/>
    <w:rsid w:val="00726779"/>
    <w:rsid w:val="007278B1"/>
    <w:rsid w:val="00776792"/>
    <w:rsid w:val="007868A5"/>
    <w:rsid w:val="00792DED"/>
    <w:rsid w:val="007F01C4"/>
    <w:rsid w:val="008140A2"/>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13D20"/>
    <w:rsid w:val="00A1696E"/>
    <w:rsid w:val="00A42C23"/>
    <w:rsid w:val="00A4779D"/>
    <w:rsid w:val="00A76688"/>
    <w:rsid w:val="00A80702"/>
    <w:rsid w:val="00A87848"/>
    <w:rsid w:val="00A90E26"/>
    <w:rsid w:val="00AC20E7"/>
    <w:rsid w:val="00AD22DC"/>
    <w:rsid w:val="00AE464E"/>
    <w:rsid w:val="00AE6ED3"/>
    <w:rsid w:val="00B2412E"/>
    <w:rsid w:val="00B446CC"/>
    <w:rsid w:val="00B507B3"/>
    <w:rsid w:val="00B741E4"/>
    <w:rsid w:val="00B8672D"/>
    <w:rsid w:val="00B92A8A"/>
    <w:rsid w:val="00B942FE"/>
    <w:rsid w:val="00BA23B6"/>
    <w:rsid w:val="00BC3313"/>
    <w:rsid w:val="00BD4487"/>
    <w:rsid w:val="00BE01DD"/>
    <w:rsid w:val="00C01EB5"/>
    <w:rsid w:val="00C04B6B"/>
    <w:rsid w:val="00C4343A"/>
    <w:rsid w:val="00C72109"/>
    <w:rsid w:val="00C744BC"/>
    <w:rsid w:val="00C94A9A"/>
    <w:rsid w:val="00CA7976"/>
    <w:rsid w:val="00CB5EBB"/>
    <w:rsid w:val="00D071EE"/>
    <w:rsid w:val="00D10CD8"/>
    <w:rsid w:val="00D272FA"/>
    <w:rsid w:val="00D32014"/>
    <w:rsid w:val="00D41BB7"/>
    <w:rsid w:val="00D44F0D"/>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37BB"/>
    <w:rsid w:val="00F755B6"/>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FA094"/>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2021-12-05T11:10:00Z</dcterms:created>
  <dcterms:modified xsi:type="dcterms:W3CDTF">2021-12-05T11:10:00Z</dcterms:modified>
</cp:coreProperties>
</file>